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4"/>
        <w:gridCol w:w="5205"/>
      </w:tblGrid>
      <w:tr w:rsidR="00AF773D" w:rsidTr="00AF773D">
        <w:trPr>
          <w:trHeight w:val="28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AF773D" w:rsidRDefault="00AF773D">
            <w:pPr>
              <w:jc w:val="center"/>
              <w:rPr>
                <w:b/>
                <w:sz w:val="20"/>
              </w:rPr>
            </w:pP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1, Wed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 xml:space="preserve">Properties: </w:t>
            </w:r>
          </w:p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Tropes or Universals?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K. Campbell, ‘The metaphysic of abstract particulars’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2, Tue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 xml:space="preserve">D. M. Armstrong (Selections from) </w:t>
            </w:r>
            <w:r>
              <w:rPr>
                <w:i/>
                <w:sz w:val="20"/>
              </w:rPr>
              <w:t>Universals: An opinionated introduction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2, Wed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Constitution and existence through time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jc w:val="both"/>
              <w:rPr>
                <w:sz w:val="20"/>
              </w:rPr>
            </w:pPr>
            <w:r>
              <w:rPr>
                <w:sz w:val="20"/>
              </w:rPr>
              <w:t>M. Burke, ‘Preserving the principle of one object to a place’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3, Tue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R. Chisholm, ‘Parts as essential to their wholes’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3, Wed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M. Heller, ‘Temporal parts of four-dimensional objects’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4, Tue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Personal identity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S. Shoemaker, ‘Persons and their pasts’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4, Wed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B. Williams, ‘The self and the future’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5, Tue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D. Lewis, ‘Survival and identity’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5, Wed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Possible worlds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D. Lewis, ‘Possible Worlds’ &amp; selections from </w:t>
            </w:r>
            <w:r>
              <w:rPr>
                <w:i/>
                <w:sz w:val="20"/>
              </w:rPr>
              <w:t>On the Plurality of Worlds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6, Tue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Transworld identity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R. Chisholm, ‘Identity through possible worlds: Some questions’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6. Wed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 xml:space="preserve">D. Lewis, ‘Counterparts or double lives’ (from </w:t>
            </w:r>
            <w:r>
              <w:rPr>
                <w:i/>
                <w:sz w:val="20"/>
              </w:rPr>
              <w:t>On the Plurality of Worlds</w:t>
            </w:r>
            <w:r>
              <w:rPr>
                <w:sz w:val="20"/>
              </w:rPr>
              <w:t>)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7, Tue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Reference and modality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 xml:space="preserve">S. Kripke, (Selections from) </w:t>
            </w:r>
            <w:r>
              <w:rPr>
                <w:i/>
                <w:sz w:val="20"/>
              </w:rPr>
              <w:t>Naming and necessity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7, Wed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S. Kripke, ‘Identity and necessity’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 xml:space="preserve">Week 8, Tue 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Causation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J. L. Mackie, ‘Causes and conditions’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8 , Wed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D. Lewis, ‘Causation’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9, Tue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 xml:space="preserve">J. M. E. McTaggart, (Selections from) </w:t>
            </w:r>
            <w:r>
              <w:rPr>
                <w:i/>
                <w:sz w:val="20"/>
              </w:rPr>
              <w:t>The Nature of Existence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9, Wed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D. Lewis, ‘The paradoxes of time travel’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10, Tue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The place of mind in nature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J. Fodor, ‘Special sciences’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10, Wed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jc w:val="both"/>
              <w:rPr>
                <w:sz w:val="20"/>
              </w:rPr>
            </w:pPr>
            <w:r>
              <w:rPr>
                <w:sz w:val="20"/>
              </w:rPr>
              <w:t>J. Kim, ‘The nonreductivist’s troubles with mental causation’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11, Tue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Freedom and determinism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D. Hume, (Selection from) </w:t>
            </w:r>
            <w:r>
              <w:rPr>
                <w:i/>
                <w:sz w:val="20"/>
              </w:rPr>
              <w:t>Treatise of Human Nature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11, Wed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H. Frankfurt, ‘Freedom of the will and the concept of a person’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 xml:space="preserve">Week 12, Tue 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jc w:val="both"/>
              <w:rPr>
                <w:sz w:val="20"/>
              </w:rPr>
            </w:pPr>
            <w:r>
              <w:rPr>
                <w:sz w:val="20"/>
              </w:rPr>
              <w:t>R. Chisholm, ‘Human freedom and the self’</w:t>
            </w:r>
          </w:p>
        </w:tc>
      </w:tr>
      <w:tr w:rsidR="00AF773D" w:rsidTr="00AF773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Week 12, Wed</w:t>
            </w:r>
          </w:p>
          <w:p w:rsidR="00AF773D" w:rsidRDefault="00AF773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73D" w:rsidRDefault="00AF773D">
            <w:pPr>
              <w:rPr>
                <w:sz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3D" w:rsidRDefault="00AF773D">
            <w:pPr>
              <w:rPr>
                <w:sz w:val="20"/>
              </w:rPr>
            </w:pPr>
            <w:r>
              <w:rPr>
                <w:sz w:val="20"/>
              </w:rPr>
              <w:t>G. Watson, ‘Free action and free will’</w:t>
            </w:r>
          </w:p>
        </w:tc>
      </w:tr>
    </w:tbl>
    <w:p w:rsidR="00A570F2" w:rsidRDefault="00A570F2"/>
    <w:sectPr w:rsidR="00A57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D"/>
    <w:rsid w:val="00A570F2"/>
    <w:rsid w:val="00A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Toshiba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2012-11-17T01:47:00Z</dcterms:created>
  <dcterms:modified xsi:type="dcterms:W3CDTF">2012-11-17T01:47:00Z</dcterms:modified>
</cp:coreProperties>
</file>